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9A1" w14:textId="35101AE7" w:rsidR="00A336BA" w:rsidRPr="00A90C7F" w:rsidRDefault="00A336BA" w:rsidP="00A336BA">
      <w:pPr>
        <w:shd w:val="clear" w:color="auto" w:fill="FFFFFF"/>
        <w:spacing w:before="360" w:after="450"/>
        <w:outlineLvl w:val="0"/>
        <w:rPr>
          <w:rFonts w:ascii="Arial" w:eastAsia="Times New Roman" w:hAnsi="Arial" w:cs="Arial"/>
          <w:color w:val="013646"/>
          <w:kern w:val="36"/>
          <w:sz w:val="28"/>
          <w:szCs w:val="28"/>
          <w:lang w:eastAsia="ko-KR"/>
        </w:rPr>
      </w:pPr>
      <w:r>
        <w:rPr>
          <w:rFonts w:ascii="Arial" w:hAnsi="Arial" w:hint="eastAsia"/>
          <w:color w:val="013646"/>
          <w:sz w:val="28"/>
          <w:szCs w:val="28"/>
          <w:lang w:eastAsia="ko-KR"/>
        </w:rPr>
        <w:t>202</w:t>
      </w:r>
      <w:r w:rsidR="00CB01CC">
        <w:rPr>
          <w:rFonts w:ascii="Arial" w:hAnsi="Arial"/>
          <w:color w:val="013646"/>
          <w:sz w:val="28"/>
          <w:szCs w:val="28"/>
          <w:lang w:eastAsia="ko-KR"/>
        </w:rPr>
        <w:t>2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-202</w:t>
      </w:r>
      <w:r w:rsidR="00CB01CC">
        <w:rPr>
          <w:rFonts w:ascii="Arial" w:hAnsi="Arial"/>
          <w:color w:val="013646"/>
          <w:sz w:val="28"/>
          <w:szCs w:val="28"/>
          <w:lang w:eastAsia="ko-KR"/>
        </w:rPr>
        <w:t>3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유치원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스크리닝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일정</w:t>
      </w:r>
    </w:p>
    <w:p w14:paraId="185692F8" w14:textId="777E5AC0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>30구의 202</w:t>
      </w:r>
      <w:r w:rsidR="00CB01CC">
        <w:rPr>
          <w:rFonts w:ascii="Arial" w:hAnsi="Arial"/>
          <w:color w:val="222222"/>
          <w:sz w:val="23"/>
          <w:szCs w:val="23"/>
          <w:lang w:eastAsia="ko-KR"/>
        </w:rPr>
        <w:t>2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>~202</w:t>
      </w:r>
      <w:r w:rsidR="00CB01CC">
        <w:rPr>
          <w:rFonts w:ascii="Arial" w:hAnsi="Arial"/>
          <w:color w:val="222222"/>
          <w:sz w:val="23"/>
          <w:szCs w:val="23"/>
          <w:lang w:eastAsia="ko-KR"/>
        </w:rPr>
        <w:t>3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학년도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입학전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다음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일자에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Willowbrook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 w:rsidR="00233042">
        <w:rPr>
          <w:rFonts w:ascii="Arial" w:hAnsi="Arial"/>
          <w:color w:val="222222"/>
          <w:sz w:val="23"/>
          <w:szCs w:val="23"/>
          <w:lang w:eastAsia="ko-KR"/>
        </w:rPr>
        <w:t>School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>에서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진행됩니다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>:  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202</w:t>
      </w:r>
      <w:r w:rsidR="00CB01CC">
        <w:rPr>
          <w:rStyle w:val="Strong"/>
          <w:rFonts w:ascii="Arial" w:hAnsi="Arial"/>
          <w:color w:val="222222"/>
          <w:sz w:val="23"/>
          <w:szCs w:val="23"/>
          <w:lang w:eastAsia="ko-KR"/>
        </w:rPr>
        <w:t>2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년 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10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CB01CC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6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목요일</w:t>
      </w:r>
      <w:proofErr w:type="spellEnd"/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, 12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CB01CC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8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 목요일,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 202</w:t>
      </w:r>
      <w:r w:rsidR="00CB01CC">
        <w:rPr>
          <w:rStyle w:val="Strong"/>
          <w:rFonts w:ascii="Arial" w:hAnsi="Arial"/>
          <w:color w:val="222222"/>
          <w:sz w:val="23"/>
          <w:szCs w:val="23"/>
          <w:lang w:eastAsia="ko-KR"/>
        </w:rPr>
        <w:t>3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년 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1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월 1</w:t>
      </w:r>
      <w:r w:rsidR="00CB01CC">
        <w:rPr>
          <w:rStyle w:val="Strong"/>
          <w:rFonts w:ascii="Arial" w:hAnsi="Arial"/>
          <w:color w:val="222222"/>
          <w:sz w:val="23"/>
          <w:szCs w:val="23"/>
          <w:lang w:eastAsia="ko-KR"/>
        </w:rPr>
        <w:t>9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일 </w:t>
      </w:r>
      <w:proofErr w:type="spellStart"/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목요일</w:t>
      </w:r>
      <w:proofErr w:type="spellEnd"/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 xml:space="preserve">, 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그리고 </w:t>
      </w:r>
      <w:r w:rsidR="009131C6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3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CB01CC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9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 목요일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. 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30구의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입학전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절차는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유치원에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다니기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전에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특별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교육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혜택을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받을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수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있는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취학전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연령의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어린이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(3~5</w:t>
      </w:r>
      <w:proofErr w:type="gramStart"/>
      <w:r>
        <w:rPr>
          <w:rFonts w:ascii="Arial" w:hAnsi="Arial" w:hint="eastAsia"/>
          <w:color w:val="222222"/>
          <w:sz w:val="23"/>
          <w:szCs w:val="23"/>
          <w:lang w:eastAsia="ko-KR"/>
        </w:rPr>
        <w:t>세)를</w:t>
      </w:r>
      <w:proofErr w:type="gram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식별하기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위해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설계되었습니다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.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r w:rsidR="00233042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의사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소통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,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대근육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운동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,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소근육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운동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,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문제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해결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 및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대인</w:t>
      </w:r>
      <w:proofErr w:type="spellEnd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관계</w:t>
      </w:r>
      <w:proofErr w:type="spellEnd"/>
      <w:r w:rsidR="00233042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의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다섯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발달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영역을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포함합니다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>.</w:t>
      </w:r>
    </w:p>
    <w:p w14:paraId="4C50E087" w14:textId="25035DDB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이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영역은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자녀가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청력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및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시력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통과한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다음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측정합니다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.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발달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완료하는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데에는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약 한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시간이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소요되며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학교구의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음성-언어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병리학자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,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작업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치료사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,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사회복지사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및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학교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간호사가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수행합니다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. 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부모는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중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자녀와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함께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있</w:t>
      </w:r>
      <w:r w:rsidR="002E7A41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기를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권장합니다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>.</w:t>
      </w:r>
    </w:p>
    <w:p w14:paraId="55C269DE" w14:textId="77777777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30구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거주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여부를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확인하고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또한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>/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혹은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향후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심사를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위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예약을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하려면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847-400-8959번으로 Tiffani Cuneo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학생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서비스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국장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행정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보좌관에게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전화하십시오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.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입학전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스크리닝에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관하여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더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많은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정보가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필요하다면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847-498-4190번으로 Lauren Schulman 30구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학생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서비스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국장에게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</w:t>
      </w:r>
      <w:proofErr w:type="spellStart"/>
      <w:r>
        <w:rPr>
          <w:rFonts w:ascii="Arial" w:hAnsi="Arial" w:hint="eastAsia"/>
          <w:color w:val="222222"/>
          <w:sz w:val="23"/>
          <w:szCs w:val="23"/>
          <w:lang w:eastAsia="ko-KR"/>
        </w:rPr>
        <w:t>문의하십시오</w:t>
      </w:r>
      <w:proofErr w:type="spellEnd"/>
      <w:r>
        <w:rPr>
          <w:rFonts w:ascii="Arial" w:hAnsi="Arial" w:hint="eastAsia"/>
          <w:color w:val="222222"/>
          <w:sz w:val="23"/>
          <w:szCs w:val="23"/>
          <w:lang w:eastAsia="ko-KR"/>
        </w:rPr>
        <w:t>.</w:t>
      </w:r>
    </w:p>
    <w:p w14:paraId="1C20CA0C" w14:textId="77777777" w:rsidR="00A336BA" w:rsidRDefault="00A336BA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</w:p>
    <w:p w14:paraId="52E6DBAE" w14:textId="77777777" w:rsidR="004311A0" w:rsidRDefault="004311A0">
      <w:pPr>
        <w:rPr>
          <w:lang w:eastAsia="ko-KR"/>
        </w:rPr>
      </w:pPr>
    </w:p>
    <w:sectPr w:rsidR="004311A0" w:rsidSect="0008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D4CB" w14:textId="77777777" w:rsidR="00B32D7A" w:rsidRDefault="00B32D7A" w:rsidP="00794EB1">
      <w:r>
        <w:separator/>
      </w:r>
    </w:p>
  </w:endnote>
  <w:endnote w:type="continuationSeparator" w:id="0">
    <w:p w14:paraId="05839B50" w14:textId="77777777" w:rsidR="00B32D7A" w:rsidRDefault="00B32D7A" w:rsidP="0079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8DBA" w14:textId="77777777" w:rsidR="00B32D7A" w:rsidRDefault="00B32D7A" w:rsidP="00794EB1">
      <w:r>
        <w:separator/>
      </w:r>
    </w:p>
  </w:footnote>
  <w:footnote w:type="continuationSeparator" w:id="0">
    <w:p w14:paraId="3951ABB8" w14:textId="77777777" w:rsidR="00B32D7A" w:rsidRDefault="00B32D7A" w:rsidP="0079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7F"/>
    <w:rsid w:val="00084806"/>
    <w:rsid w:val="001520EF"/>
    <w:rsid w:val="001908D9"/>
    <w:rsid w:val="00233042"/>
    <w:rsid w:val="002E7A41"/>
    <w:rsid w:val="003E5F9A"/>
    <w:rsid w:val="004311A0"/>
    <w:rsid w:val="004E595F"/>
    <w:rsid w:val="00794EB1"/>
    <w:rsid w:val="008D114C"/>
    <w:rsid w:val="009131C6"/>
    <w:rsid w:val="00A336BA"/>
    <w:rsid w:val="00A90C7F"/>
    <w:rsid w:val="00B32D7A"/>
    <w:rsid w:val="00BD5000"/>
    <w:rsid w:val="00C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59E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C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0C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B1"/>
  </w:style>
  <w:style w:type="paragraph" w:styleId="Footer">
    <w:name w:val="footer"/>
    <w:basedOn w:val="Normal"/>
    <w:link w:val="FooterChar"/>
    <w:uiPriority w:val="99"/>
    <w:unhideWhenUsed/>
    <w:rsid w:val="0079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2022-09-22T14:16:00Z</dcterms:created>
  <dcterms:modified xsi:type="dcterms:W3CDTF">2022-09-22T14:16:00Z</dcterms:modified>
</cp:coreProperties>
</file>